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98D" w:rsidRDefault="00AC498D" w:rsidP="00AC498D">
      <w:pPr>
        <w:rPr>
          <w:rFonts w:eastAsia="Times New Roman" w:cstheme="minorHAnsi"/>
          <w:b/>
          <w:color w:val="000000"/>
          <w:spacing w:val="8"/>
          <w:shd w:val="clear" w:color="auto" w:fill="FFFFFF"/>
          <w:lang w:val="de-CH" w:eastAsia="de-DE"/>
        </w:rPr>
      </w:pPr>
      <w:r w:rsidRPr="00AC498D">
        <w:rPr>
          <w:rFonts w:eastAsia="Times New Roman" w:cstheme="minorHAnsi"/>
          <w:b/>
          <w:color w:val="000000"/>
          <w:spacing w:val="8"/>
          <w:shd w:val="clear" w:color="auto" w:fill="FFFFFF"/>
          <w:lang w:val="de-CH" w:eastAsia="de-DE"/>
        </w:rPr>
        <w:t xml:space="preserve">Tubolight EVO </w:t>
      </w:r>
      <w:proofErr w:type="spellStart"/>
      <w:r w:rsidRPr="00AC498D">
        <w:rPr>
          <w:rFonts w:eastAsia="Times New Roman" w:cstheme="minorHAnsi"/>
          <w:b/>
          <w:color w:val="000000"/>
          <w:spacing w:val="8"/>
          <w:shd w:val="clear" w:color="auto" w:fill="FFFFFF"/>
          <w:lang w:val="de-CH" w:eastAsia="de-DE"/>
        </w:rPr>
        <w:t>Gravel</w:t>
      </w:r>
      <w:proofErr w:type="spellEnd"/>
    </w:p>
    <w:p w:rsidR="00AC498D" w:rsidRPr="00AC498D" w:rsidRDefault="00AC498D" w:rsidP="00AC498D">
      <w:pPr>
        <w:rPr>
          <w:rFonts w:eastAsia="Times New Roman" w:cstheme="minorHAnsi"/>
          <w:b/>
          <w:color w:val="000000"/>
          <w:spacing w:val="8"/>
          <w:shd w:val="clear" w:color="auto" w:fill="FFFFFF"/>
          <w:lang w:val="de-CH" w:eastAsia="de-DE"/>
        </w:rPr>
      </w:pPr>
    </w:p>
    <w:p w:rsidR="00AC498D" w:rsidRDefault="00AC498D" w:rsidP="00AC498D">
      <w:p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Sicherheit für Tubeless-</w:t>
      </w:r>
      <w:proofErr w:type="spellStart"/>
      <w:r w:rsidRPr="00AC498D">
        <w:rPr>
          <w:rFonts w:eastAsia="Times New Roman" w:cstheme="minorHAnsi"/>
          <w:color w:val="000000"/>
          <w:spacing w:val="8"/>
          <w:shd w:val="clear" w:color="auto" w:fill="FFFFFF"/>
          <w:lang w:val="de-CH" w:eastAsia="de-DE"/>
        </w:rPr>
        <w:t>Gravelbikes</w:t>
      </w:r>
      <w:proofErr w:type="spellEnd"/>
      <w:r w:rsidRPr="00AC498D">
        <w:rPr>
          <w:rFonts w:eastAsia="Times New Roman" w:cstheme="minorHAnsi"/>
          <w:color w:val="000000"/>
          <w:spacing w:val="8"/>
          <w:shd w:val="clear" w:color="auto" w:fill="FFFFFF"/>
          <w:lang w:val="de-CH" w:eastAsia="de-DE"/>
        </w:rPr>
        <w:t xml:space="preserve">. </w:t>
      </w:r>
    </w:p>
    <w:p w:rsidR="00AC498D" w:rsidRDefault="00AC498D" w:rsidP="00AC498D">
      <w:pPr>
        <w:rPr>
          <w:rFonts w:eastAsia="Times New Roman" w:cstheme="minorHAnsi"/>
          <w:color w:val="000000"/>
          <w:spacing w:val="8"/>
          <w:shd w:val="clear" w:color="auto" w:fill="FFFFFF"/>
          <w:lang w:val="de-CH" w:eastAsia="de-DE"/>
        </w:rPr>
      </w:pPr>
    </w:p>
    <w:p w:rsidR="00AC498D" w:rsidRDefault="00AC498D" w:rsidP="00AC498D">
      <w:p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 xml:space="preserve">Mit gerade mal 33 Gramm ist der Tubolight EVO </w:t>
      </w:r>
      <w:proofErr w:type="spellStart"/>
      <w:r w:rsidRPr="00AC498D">
        <w:rPr>
          <w:rFonts w:eastAsia="Times New Roman" w:cstheme="minorHAnsi"/>
          <w:color w:val="000000"/>
          <w:spacing w:val="8"/>
          <w:shd w:val="clear" w:color="auto" w:fill="FFFFFF"/>
          <w:lang w:val="de-CH" w:eastAsia="de-DE"/>
        </w:rPr>
        <w:t>Gravel</w:t>
      </w:r>
      <w:proofErr w:type="spellEnd"/>
      <w:r w:rsidRPr="00AC498D">
        <w:rPr>
          <w:rFonts w:eastAsia="Times New Roman" w:cstheme="minorHAnsi"/>
          <w:color w:val="000000"/>
          <w:spacing w:val="8"/>
          <w:shd w:val="clear" w:color="auto" w:fill="FFFFFF"/>
          <w:lang w:val="de-CH" w:eastAsia="de-DE"/>
        </w:rPr>
        <w:t xml:space="preserve">, der leichteste und schnellste Tubeless-Insert für </w:t>
      </w:r>
      <w:proofErr w:type="spellStart"/>
      <w:r w:rsidRPr="00AC498D">
        <w:rPr>
          <w:rFonts w:eastAsia="Times New Roman" w:cstheme="minorHAnsi"/>
          <w:color w:val="000000"/>
          <w:spacing w:val="8"/>
          <w:shd w:val="clear" w:color="auto" w:fill="FFFFFF"/>
          <w:lang w:val="de-CH" w:eastAsia="de-DE"/>
        </w:rPr>
        <w:t>Gravelbikes</w:t>
      </w:r>
      <w:proofErr w:type="spellEnd"/>
      <w:r w:rsidRPr="00AC498D">
        <w:rPr>
          <w:rFonts w:eastAsia="Times New Roman" w:cstheme="minorHAnsi"/>
          <w:color w:val="000000"/>
          <w:spacing w:val="8"/>
          <w:shd w:val="clear" w:color="auto" w:fill="FFFFFF"/>
          <w:lang w:val="de-CH" w:eastAsia="de-DE"/>
        </w:rPr>
        <w:t xml:space="preserve">. Die Schmetterlingsform bringt noch mehr Schutz, Komfort und Rolleffizienz: der Luftkanal zwischen Felge und Insert wirkt wie ein Ventil. Während eines Impacts wird ein Teil der Luft in den Kanal zur Felge hin gepresst. Der Rückfluss dieser Luft ist durch den engen Sitz des Inserts minim verzögert, was in einem reduzierten Pneu-Rebound und Rollwiderstand resultiert. </w:t>
      </w:r>
    </w:p>
    <w:p w:rsidR="00AC498D" w:rsidRDefault="00AC498D" w:rsidP="00AC498D">
      <w:pPr>
        <w:rPr>
          <w:rFonts w:eastAsia="Times New Roman" w:cstheme="minorHAnsi"/>
          <w:color w:val="000000"/>
          <w:spacing w:val="8"/>
          <w:shd w:val="clear" w:color="auto" w:fill="FFFFFF"/>
          <w:lang w:val="de-CH" w:eastAsia="de-DE"/>
        </w:rPr>
      </w:pPr>
    </w:p>
    <w:p w:rsidR="00AC498D" w:rsidRDefault="00AC498D" w:rsidP="00AC498D">
      <w:p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 xml:space="preserve">Die U-Form auf der Oberseite lässt mehr Spielraum für die eingeschlossene Luft und erlaubt es Tubolight einen festeren Schaum bei gleichem Gewicht zu verwenden, womit der Schutz vor Snakebites noch höher wird. </w:t>
      </w:r>
    </w:p>
    <w:p w:rsidR="00AC498D" w:rsidRDefault="00AC498D" w:rsidP="00AC498D">
      <w:pPr>
        <w:rPr>
          <w:rFonts w:eastAsia="Times New Roman" w:cstheme="minorHAnsi"/>
          <w:color w:val="000000"/>
          <w:spacing w:val="8"/>
          <w:shd w:val="clear" w:color="auto" w:fill="FFFFFF"/>
          <w:lang w:val="de-CH" w:eastAsia="de-DE"/>
        </w:rPr>
      </w:pPr>
    </w:p>
    <w:p w:rsidR="00AC498D" w:rsidRPr="00AC498D" w:rsidRDefault="00AC498D" w:rsidP="00AC498D">
      <w:p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 xml:space="preserve">Der initiale Luftdruck kann um ca. 25% reduziert werden, womit sich die Pannenhäufigkeit und der Rollwiderstand deutlich verringert. </w:t>
      </w:r>
      <w:r w:rsidRPr="00AC498D">
        <w:rPr>
          <w:rFonts w:eastAsia="Times New Roman" w:cstheme="minorHAnsi"/>
          <w:color w:val="000000"/>
          <w:spacing w:val="8"/>
          <w:shd w:val="clear" w:color="auto" w:fill="FFFFFF"/>
          <w:lang w:val="de-CH" w:eastAsia="de-DE"/>
        </w:rPr>
        <w:t xml:space="preserve">Der passgenaue und satte Sitz des Inserts verhindert seitliches </w:t>
      </w:r>
      <w:r>
        <w:rPr>
          <w:rFonts w:eastAsia="Times New Roman" w:cstheme="minorHAnsi"/>
          <w:color w:val="000000"/>
          <w:spacing w:val="8"/>
          <w:shd w:val="clear" w:color="auto" w:fill="FFFFFF"/>
          <w:lang w:val="de-CH" w:eastAsia="de-DE"/>
        </w:rPr>
        <w:t>Wegrollen</w:t>
      </w:r>
      <w:r w:rsidRPr="00AC498D">
        <w:rPr>
          <w:rFonts w:eastAsia="Times New Roman" w:cstheme="minorHAnsi"/>
          <w:color w:val="000000"/>
          <w:spacing w:val="8"/>
          <w:shd w:val="clear" w:color="auto" w:fill="FFFFFF"/>
          <w:lang w:val="de-CH" w:eastAsia="de-DE"/>
        </w:rPr>
        <w:t xml:space="preserve"> des Reifens sehr effizient.</w:t>
      </w:r>
    </w:p>
    <w:p w:rsidR="00AC498D" w:rsidRPr="00AC498D" w:rsidRDefault="00AC498D" w:rsidP="00AC498D">
      <w:pPr>
        <w:rPr>
          <w:rFonts w:eastAsia="Times New Roman" w:cstheme="minorHAnsi"/>
          <w:color w:val="000000"/>
          <w:spacing w:val="8"/>
          <w:shd w:val="clear" w:color="auto" w:fill="FFFFFF"/>
          <w:lang w:val="de-CH" w:eastAsia="de-DE"/>
        </w:rPr>
      </w:pPr>
    </w:p>
    <w:p w:rsid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Super leicht: 33 g</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bookmarkStart w:id="0" w:name="_GoBack"/>
      <w:bookmarkEnd w:id="0"/>
      <w:r w:rsidRPr="00AC498D">
        <w:rPr>
          <w:rFonts w:eastAsia="Times New Roman" w:cstheme="minorHAnsi"/>
          <w:color w:val="000000"/>
          <w:spacing w:val="8"/>
          <w:shd w:val="clear" w:color="auto" w:fill="FFFFFF"/>
          <w:lang w:val="de-CH" w:eastAsia="de-DE"/>
        </w:rPr>
        <w:t>37 - 45C</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Felgeninnenbreite 19 - 25 mm</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Breite 32 mm</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erhöhter Pannen- und Rollwiderstand</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erhöhte Sturzsicherheit. Selbstzentrierend</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wasserdicht und widerstandsfähig gegen Ammoniak</w:t>
      </w:r>
    </w:p>
    <w:p w:rsidR="00AC498D" w:rsidRPr="00AC498D" w:rsidRDefault="00AC498D" w:rsidP="00AC498D">
      <w:pPr>
        <w:pStyle w:val="Listenabsatz"/>
        <w:numPr>
          <w:ilvl w:val="0"/>
          <w:numId w:val="6"/>
        </w:num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patentierter Luft- und Dichtungsmittel-Fliesskanal, benötigt keine speziellen Ventile, so dass das Dichtungsmittel problemlos eingefüllt und der Luftdruck optimal eingestellt werden kann.</w:t>
      </w:r>
    </w:p>
    <w:p w:rsidR="00AC706B" w:rsidRDefault="00AC706B" w:rsidP="00A14E7A">
      <w:pPr>
        <w:rPr>
          <w:lang w:val="de-CH" w:eastAsia="de-DE"/>
        </w:rPr>
      </w:pPr>
    </w:p>
    <w:p w:rsidR="00AC498D" w:rsidRDefault="00AC498D" w:rsidP="00AC498D">
      <w:pPr>
        <w:rPr>
          <w:rFonts w:eastAsia="Times New Roman" w:cstheme="minorHAnsi"/>
          <w:color w:val="000000"/>
          <w:spacing w:val="8"/>
          <w:shd w:val="clear" w:color="auto" w:fill="FFFFFF"/>
          <w:lang w:val="de-CH" w:eastAsia="de-DE"/>
        </w:rPr>
      </w:pPr>
      <w:r w:rsidRPr="00AC498D">
        <w:rPr>
          <w:rFonts w:eastAsia="Times New Roman" w:cstheme="minorHAnsi"/>
          <w:color w:val="000000"/>
          <w:spacing w:val="8"/>
          <w:shd w:val="clear" w:color="auto" w:fill="FFFFFF"/>
          <w:lang w:val="de-CH" w:eastAsia="de-DE"/>
        </w:rPr>
        <w:t>Als Dichtmilch wird die OKO ‘Magic Milk Hi-</w:t>
      </w:r>
      <w:proofErr w:type="spellStart"/>
      <w:r w:rsidRPr="00AC498D">
        <w:rPr>
          <w:rFonts w:eastAsia="Times New Roman" w:cstheme="minorHAnsi"/>
          <w:color w:val="000000"/>
          <w:spacing w:val="8"/>
          <w:shd w:val="clear" w:color="auto" w:fill="FFFFFF"/>
          <w:lang w:val="de-CH" w:eastAsia="de-DE"/>
        </w:rPr>
        <w:t>Fibre</w:t>
      </w:r>
      <w:proofErr w:type="spellEnd"/>
      <w:r w:rsidRPr="00AC498D">
        <w:rPr>
          <w:rFonts w:eastAsia="Times New Roman" w:cstheme="minorHAnsi"/>
          <w:color w:val="000000"/>
          <w:spacing w:val="8"/>
          <w:shd w:val="clear" w:color="auto" w:fill="FFFFFF"/>
          <w:lang w:val="de-CH" w:eastAsia="de-DE"/>
        </w:rPr>
        <w:t>’, die sich auch für hohen Druck eignet, empfohlen.</w:t>
      </w:r>
    </w:p>
    <w:sectPr w:rsidR="00AC498D" w:rsidSect="00D6028A">
      <w:pgSz w:w="11900" w:h="16840"/>
      <w:pgMar w:top="745" w:right="1417" w:bottom="10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6A1"/>
    <w:multiLevelType w:val="hybridMultilevel"/>
    <w:tmpl w:val="1690F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095D8E"/>
    <w:multiLevelType w:val="hybridMultilevel"/>
    <w:tmpl w:val="AF469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7157A"/>
    <w:multiLevelType w:val="hybridMultilevel"/>
    <w:tmpl w:val="46FA7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C5866"/>
    <w:multiLevelType w:val="multilevel"/>
    <w:tmpl w:val="0CB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9269F"/>
    <w:multiLevelType w:val="hybridMultilevel"/>
    <w:tmpl w:val="BE901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9D2480"/>
    <w:multiLevelType w:val="hybridMultilevel"/>
    <w:tmpl w:val="D3141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09"/>
    <w:rsid w:val="000147BE"/>
    <w:rsid w:val="00023129"/>
    <w:rsid w:val="00026BB2"/>
    <w:rsid w:val="0003531B"/>
    <w:rsid w:val="00045F96"/>
    <w:rsid w:val="000540C9"/>
    <w:rsid w:val="00073ADB"/>
    <w:rsid w:val="000C5486"/>
    <w:rsid w:val="000D4381"/>
    <w:rsid w:val="000D7611"/>
    <w:rsid w:val="00134D00"/>
    <w:rsid w:val="00137F5D"/>
    <w:rsid w:val="00156048"/>
    <w:rsid w:val="001E4E7E"/>
    <w:rsid w:val="00205D5A"/>
    <w:rsid w:val="0028756D"/>
    <w:rsid w:val="002B0505"/>
    <w:rsid w:val="002B0D32"/>
    <w:rsid w:val="002E00CC"/>
    <w:rsid w:val="002E0A98"/>
    <w:rsid w:val="002F7809"/>
    <w:rsid w:val="00387B4F"/>
    <w:rsid w:val="00390DAD"/>
    <w:rsid w:val="003918E7"/>
    <w:rsid w:val="003E5895"/>
    <w:rsid w:val="003F3E59"/>
    <w:rsid w:val="004419CC"/>
    <w:rsid w:val="00443650"/>
    <w:rsid w:val="00451599"/>
    <w:rsid w:val="00493431"/>
    <w:rsid w:val="00494389"/>
    <w:rsid w:val="00497973"/>
    <w:rsid w:val="004B217B"/>
    <w:rsid w:val="00550D15"/>
    <w:rsid w:val="0056558D"/>
    <w:rsid w:val="005743DE"/>
    <w:rsid w:val="00593656"/>
    <w:rsid w:val="005C7C11"/>
    <w:rsid w:val="005F3F97"/>
    <w:rsid w:val="00630086"/>
    <w:rsid w:val="006518AE"/>
    <w:rsid w:val="00652B8F"/>
    <w:rsid w:val="00653614"/>
    <w:rsid w:val="0066334A"/>
    <w:rsid w:val="006822D5"/>
    <w:rsid w:val="006E5DFA"/>
    <w:rsid w:val="007A0CF0"/>
    <w:rsid w:val="007A0E80"/>
    <w:rsid w:val="007E1C09"/>
    <w:rsid w:val="00802560"/>
    <w:rsid w:val="00812565"/>
    <w:rsid w:val="0085481C"/>
    <w:rsid w:val="00884252"/>
    <w:rsid w:val="008B1624"/>
    <w:rsid w:val="009A4131"/>
    <w:rsid w:val="009D50E9"/>
    <w:rsid w:val="00A110D2"/>
    <w:rsid w:val="00A12B8F"/>
    <w:rsid w:val="00A14666"/>
    <w:rsid w:val="00A14E7A"/>
    <w:rsid w:val="00A3178A"/>
    <w:rsid w:val="00A4056E"/>
    <w:rsid w:val="00A96DE0"/>
    <w:rsid w:val="00AA31E8"/>
    <w:rsid w:val="00AB0A51"/>
    <w:rsid w:val="00AC498D"/>
    <w:rsid w:val="00AC706B"/>
    <w:rsid w:val="00B479AB"/>
    <w:rsid w:val="00B7179F"/>
    <w:rsid w:val="00B72758"/>
    <w:rsid w:val="00B83A62"/>
    <w:rsid w:val="00BA6957"/>
    <w:rsid w:val="00BC46F9"/>
    <w:rsid w:val="00BC48C6"/>
    <w:rsid w:val="00BD00A7"/>
    <w:rsid w:val="00BE1B53"/>
    <w:rsid w:val="00C045BA"/>
    <w:rsid w:val="00C24546"/>
    <w:rsid w:val="00C316FA"/>
    <w:rsid w:val="00C97F70"/>
    <w:rsid w:val="00D04A99"/>
    <w:rsid w:val="00D15F4D"/>
    <w:rsid w:val="00D16F29"/>
    <w:rsid w:val="00D36299"/>
    <w:rsid w:val="00D55FE4"/>
    <w:rsid w:val="00D6028A"/>
    <w:rsid w:val="00DA01A1"/>
    <w:rsid w:val="00DA4266"/>
    <w:rsid w:val="00DE7893"/>
    <w:rsid w:val="00E03591"/>
    <w:rsid w:val="00E3251C"/>
    <w:rsid w:val="00E85501"/>
    <w:rsid w:val="00EB3E3A"/>
    <w:rsid w:val="00EC4446"/>
    <w:rsid w:val="00EF566B"/>
    <w:rsid w:val="00F06285"/>
    <w:rsid w:val="00F204CD"/>
    <w:rsid w:val="00F34EBD"/>
    <w:rsid w:val="00FC5E30"/>
    <w:rsid w:val="00FF0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584"/>
  <w14:defaultImageDpi w14:val="32767"/>
  <w15:chartTrackingRefBased/>
  <w15:docId w15:val="{9F52FFB1-0661-AA4B-AB52-C9E84319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43DE"/>
    <w:pPr>
      <w:ind w:left="720"/>
      <w:contextualSpacing/>
    </w:pPr>
  </w:style>
  <w:style w:type="character" w:styleId="Hyperlink">
    <w:name w:val="Hyperlink"/>
    <w:basedOn w:val="Absatz-Standardschriftart"/>
    <w:uiPriority w:val="99"/>
    <w:unhideWhenUsed/>
    <w:rsid w:val="00C316FA"/>
    <w:rPr>
      <w:color w:val="0563C1" w:themeColor="hyperlink"/>
      <w:u w:val="single"/>
    </w:rPr>
  </w:style>
  <w:style w:type="character" w:styleId="NichtaufgelsteErwhnung">
    <w:name w:val="Unresolved Mention"/>
    <w:basedOn w:val="Absatz-Standardschriftart"/>
    <w:uiPriority w:val="99"/>
    <w:rsid w:val="00C31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6307">
      <w:bodyDiv w:val="1"/>
      <w:marLeft w:val="0"/>
      <w:marRight w:val="0"/>
      <w:marTop w:val="0"/>
      <w:marBottom w:val="0"/>
      <w:divBdr>
        <w:top w:val="none" w:sz="0" w:space="0" w:color="auto"/>
        <w:left w:val="none" w:sz="0" w:space="0" w:color="auto"/>
        <w:bottom w:val="none" w:sz="0" w:space="0" w:color="auto"/>
        <w:right w:val="none" w:sz="0" w:space="0" w:color="auto"/>
      </w:divBdr>
      <w:divsChild>
        <w:div w:id="939483757">
          <w:marLeft w:val="0"/>
          <w:marRight w:val="0"/>
          <w:marTop w:val="0"/>
          <w:marBottom w:val="0"/>
          <w:divBdr>
            <w:top w:val="none" w:sz="0" w:space="0" w:color="auto"/>
            <w:left w:val="none" w:sz="0" w:space="0" w:color="auto"/>
            <w:bottom w:val="none" w:sz="0" w:space="0" w:color="auto"/>
            <w:right w:val="none" w:sz="0" w:space="0" w:color="auto"/>
          </w:divBdr>
        </w:div>
        <w:div w:id="236211916">
          <w:marLeft w:val="0"/>
          <w:marRight w:val="0"/>
          <w:marTop w:val="0"/>
          <w:marBottom w:val="0"/>
          <w:divBdr>
            <w:top w:val="none" w:sz="0" w:space="0" w:color="auto"/>
            <w:left w:val="none" w:sz="0" w:space="0" w:color="auto"/>
            <w:bottom w:val="none" w:sz="0" w:space="0" w:color="auto"/>
            <w:right w:val="none" w:sz="0" w:space="0" w:color="auto"/>
          </w:divBdr>
        </w:div>
        <w:div w:id="1030371980">
          <w:marLeft w:val="0"/>
          <w:marRight w:val="0"/>
          <w:marTop w:val="0"/>
          <w:marBottom w:val="0"/>
          <w:divBdr>
            <w:top w:val="none" w:sz="0" w:space="0" w:color="auto"/>
            <w:left w:val="none" w:sz="0" w:space="0" w:color="auto"/>
            <w:bottom w:val="none" w:sz="0" w:space="0" w:color="auto"/>
            <w:right w:val="none" w:sz="0" w:space="0" w:color="auto"/>
          </w:divBdr>
          <w:divsChild>
            <w:div w:id="16152883">
              <w:marLeft w:val="0"/>
              <w:marRight w:val="0"/>
              <w:marTop w:val="0"/>
              <w:marBottom w:val="0"/>
              <w:divBdr>
                <w:top w:val="none" w:sz="0" w:space="0" w:color="auto"/>
                <w:left w:val="none" w:sz="0" w:space="0" w:color="auto"/>
                <w:bottom w:val="none" w:sz="0" w:space="0" w:color="auto"/>
                <w:right w:val="none" w:sz="0" w:space="0" w:color="auto"/>
              </w:divBdr>
            </w:div>
            <w:div w:id="1003125048">
              <w:marLeft w:val="0"/>
              <w:marRight w:val="0"/>
              <w:marTop w:val="0"/>
              <w:marBottom w:val="0"/>
              <w:divBdr>
                <w:top w:val="none" w:sz="0" w:space="0" w:color="auto"/>
                <w:left w:val="none" w:sz="0" w:space="0" w:color="auto"/>
                <w:bottom w:val="none" w:sz="0" w:space="0" w:color="auto"/>
                <w:right w:val="none" w:sz="0" w:space="0" w:color="auto"/>
              </w:divBdr>
            </w:div>
            <w:div w:id="20914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155">
      <w:bodyDiv w:val="1"/>
      <w:marLeft w:val="0"/>
      <w:marRight w:val="0"/>
      <w:marTop w:val="0"/>
      <w:marBottom w:val="0"/>
      <w:divBdr>
        <w:top w:val="none" w:sz="0" w:space="0" w:color="auto"/>
        <w:left w:val="none" w:sz="0" w:space="0" w:color="auto"/>
        <w:bottom w:val="none" w:sz="0" w:space="0" w:color="auto"/>
        <w:right w:val="none" w:sz="0" w:space="0" w:color="auto"/>
      </w:divBdr>
    </w:div>
    <w:div w:id="1395155782">
      <w:bodyDiv w:val="1"/>
      <w:marLeft w:val="0"/>
      <w:marRight w:val="0"/>
      <w:marTop w:val="0"/>
      <w:marBottom w:val="0"/>
      <w:divBdr>
        <w:top w:val="none" w:sz="0" w:space="0" w:color="auto"/>
        <w:left w:val="none" w:sz="0" w:space="0" w:color="auto"/>
        <w:bottom w:val="none" w:sz="0" w:space="0" w:color="auto"/>
        <w:right w:val="none" w:sz="0" w:space="0" w:color="auto"/>
      </w:divBdr>
    </w:div>
    <w:div w:id="1825658455">
      <w:bodyDiv w:val="1"/>
      <w:marLeft w:val="0"/>
      <w:marRight w:val="0"/>
      <w:marTop w:val="0"/>
      <w:marBottom w:val="0"/>
      <w:divBdr>
        <w:top w:val="none" w:sz="0" w:space="0" w:color="auto"/>
        <w:left w:val="none" w:sz="0" w:space="0" w:color="auto"/>
        <w:bottom w:val="none" w:sz="0" w:space="0" w:color="auto"/>
        <w:right w:val="none" w:sz="0" w:space="0" w:color="auto"/>
      </w:divBdr>
    </w:div>
    <w:div w:id="20775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Hanselmann</dc:creator>
  <cp:keywords/>
  <dc:description/>
  <cp:lastModifiedBy>Markus Hanselmann</cp:lastModifiedBy>
  <cp:revision>3</cp:revision>
  <cp:lastPrinted>2020-11-12T10:48:00Z</cp:lastPrinted>
  <dcterms:created xsi:type="dcterms:W3CDTF">2022-01-11T16:23:00Z</dcterms:created>
  <dcterms:modified xsi:type="dcterms:W3CDTF">2022-01-11T16:28:00Z</dcterms:modified>
</cp:coreProperties>
</file>